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4E0A" w:rsidRDefault="00D91062" w:rsidP="00FD4E0A">
      <w:pPr>
        <w:jc w:val="center"/>
        <w:rPr>
          <w:b/>
          <w:sz w:val="28"/>
        </w:rPr>
      </w:pPr>
      <w:r>
        <w:rPr>
          <w:b/>
          <w:sz w:val="28"/>
        </w:rPr>
        <w:t>Compte-rendu du Conseil de l’EDSP</w:t>
      </w:r>
      <w:r w:rsidR="00FD4E0A">
        <w:rPr>
          <w:b/>
          <w:sz w:val="28"/>
        </w:rPr>
        <w:t xml:space="preserve"> d</w:t>
      </w:r>
      <w:r w:rsidR="00CD6F66">
        <w:rPr>
          <w:b/>
          <w:sz w:val="28"/>
        </w:rPr>
        <w:t xml:space="preserve">u </w:t>
      </w:r>
      <w:r w:rsidRPr="00D91062">
        <w:rPr>
          <w:b/>
          <w:sz w:val="28"/>
        </w:rPr>
        <w:t>5 novembre 2019</w:t>
      </w:r>
      <w:r w:rsidR="00CD6F66">
        <w:rPr>
          <w:b/>
          <w:sz w:val="28"/>
        </w:rPr>
        <w:t xml:space="preserve"> </w:t>
      </w:r>
    </w:p>
    <w:p w:rsidR="00D91062" w:rsidRPr="00D91062" w:rsidRDefault="00CD6F66" w:rsidP="00FD4E0A">
      <w:pPr>
        <w:jc w:val="center"/>
        <w:rPr>
          <w:b/>
          <w:sz w:val="28"/>
        </w:rPr>
      </w:pPr>
      <w:r>
        <w:rPr>
          <w:b/>
          <w:sz w:val="28"/>
        </w:rPr>
        <w:t>(14h-16h, salle de réunion du CESP à Villejuif)</w:t>
      </w:r>
    </w:p>
    <w:p w:rsidR="00D91062" w:rsidRDefault="00D91062" w:rsidP="000E65D3">
      <w:pPr>
        <w:jc w:val="both"/>
      </w:pPr>
    </w:p>
    <w:p w:rsidR="00D91062" w:rsidRDefault="00D91062" w:rsidP="000E65D3">
      <w:pPr>
        <w:jc w:val="both"/>
      </w:pPr>
      <w:r w:rsidRPr="00DD2BE4">
        <w:rPr>
          <w:b/>
        </w:rPr>
        <w:t>Présents</w:t>
      </w:r>
      <w:r>
        <w:t xml:space="preserve"> : Florence Menegaux, Marianne </w:t>
      </w:r>
      <w:proofErr w:type="spellStart"/>
      <w:r>
        <w:t>Canonico</w:t>
      </w:r>
      <w:proofErr w:type="spellEnd"/>
      <w:r>
        <w:t xml:space="preserve">, Raphaëlle </w:t>
      </w:r>
      <w:proofErr w:type="spellStart"/>
      <w:r>
        <w:t>Varraso</w:t>
      </w:r>
      <w:proofErr w:type="spellEnd"/>
      <w:r>
        <w:t xml:space="preserve">, Alexandra Rouquette, Jean </w:t>
      </w:r>
      <w:proofErr w:type="spellStart"/>
      <w:r>
        <w:t>Bouyer</w:t>
      </w:r>
      <w:proofErr w:type="spellEnd"/>
      <w:r>
        <w:t xml:space="preserve">, Charles Persoz, Laurence Meyer, Pascale </w:t>
      </w:r>
      <w:proofErr w:type="spellStart"/>
      <w:r>
        <w:t>Tubert</w:t>
      </w:r>
      <w:proofErr w:type="spellEnd"/>
      <w:r>
        <w:t>-Bitter, Anne Thi</w:t>
      </w:r>
      <w:r w:rsidR="006A3B85">
        <w:t>é</w:t>
      </w:r>
      <w:bookmarkStart w:id="0" w:name="_GoBack"/>
      <w:bookmarkEnd w:id="0"/>
      <w:r>
        <w:t xml:space="preserve">bault, Nathalie Pelletier-Fleury, </w:t>
      </w:r>
      <w:proofErr w:type="spellStart"/>
      <w:r>
        <w:t>Yayah</w:t>
      </w:r>
      <w:proofErr w:type="spellEnd"/>
      <w:r>
        <w:t xml:space="preserve"> </w:t>
      </w:r>
      <w:proofErr w:type="spellStart"/>
      <w:r>
        <w:t>Mahamat</w:t>
      </w:r>
      <w:proofErr w:type="spellEnd"/>
      <w:r>
        <w:t xml:space="preserve">-Saleh, Jennifer </w:t>
      </w:r>
      <w:proofErr w:type="spellStart"/>
      <w:r>
        <w:t>Rusmaully</w:t>
      </w:r>
      <w:proofErr w:type="spellEnd"/>
      <w:r>
        <w:t xml:space="preserve">, </w:t>
      </w:r>
      <w:proofErr w:type="spellStart"/>
      <w:r>
        <w:t>Thi</w:t>
      </w:r>
      <w:proofErr w:type="spellEnd"/>
      <w:r>
        <w:t xml:space="preserve"> Van Trin </w:t>
      </w:r>
      <w:proofErr w:type="spellStart"/>
      <w:r>
        <w:t>Tran</w:t>
      </w:r>
      <w:proofErr w:type="spellEnd"/>
      <w:r>
        <w:t xml:space="preserve">, Sylvie </w:t>
      </w:r>
      <w:proofErr w:type="spellStart"/>
      <w:r>
        <w:t>Bastuji</w:t>
      </w:r>
      <w:proofErr w:type="spellEnd"/>
      <w:r>
        <w:t>-Garin, Grégoire Rey</w:t>
      </w:r>
    </w:p>
    <w:p w:rsidR="00D91062" w:rsidRDefault="00D91062" w:rsidP="000E65D3">
      <w:pPr>
        <w:jc w:val="both"/>
      </w:pPr>
      <w:r w:rsidRPr="00DD2BE4">
        <w:rPr>
          <w:b/>
        </w:rPr>
        <w:t>Excusés</w:t>
      </w:r>
      <w:r>
        <w:t xml:space="preserve"> : Joël Coste, Joël, </w:t>
      </w:r>
      <w:proofErr w:type="spellStart"/>
      <w:r>
        <w:t>Ankri</w:t>
      </w:r>
      <w:proofErr w:type="spellEnd"/>
      <w:r>
        <w:t xml:space="preserve">, Aminata Ali, </w:t>
      </w:r>
      <w:proofErr w:type="spellStart"/>
      <w:r w:rsidR="003B3204">
        <w:t>Imène</w:t>
      </w:r>
      <w:proofErr w:type="spellEnd"/>
      <w:r w:rsidR="003B3204">
        <w:t xml:space="preserve"> </w:t>
      </w:r>
      <w:proofErr w:type="spellStart"/>
      <w:r w:rsidR="003B3204">
        <w:t>Mansouri</w:t>
      </w:r>
      <w:proofErr w:type="spellEnd"/>
      <w:r w:rsidR="00D41AC6">
        <w:t>, Jean-Yves Mary, Justine Uro-</w:t>
      </w:r>
      <w:proofErr w:type="spellStart"/>
      <w:r w:rsidR="00D41AC6">
        <w:t>Fauquembert</w:t>
      </w:r>
      <w:proofErr w:type="spellEnd"/>
      <w:r w:rsidR="00D41AC6">
        <w:t xml:space="preserve">, Jean-Claude </w:t>
      </w:r>
      <w:proofErr w:type="spellStart"/>
      <w:r w:rsidR="00D41AC6">
        <w:t>Desenclos</w:t>
      </w:r>
      <w:proofErr w:type="spellEnd"/>
      <w:r w:rsidR="00E73D0B">
        <w:t xml:space="preserve">, Bruno </w:t>
      </w:r>
      <w:proofErr w:type="spellStart"/>
      <w:r w:rsidR="00E73D0B">
        <w:t>falissard</w:t>
      </w:r>
      <w:proofErr w:type="spellEnd"/>
    </w:p>
    <w:p w:rsidR="00D91062" w:rsidRDefault="00D91062" w:rsidP="000E65D3">
      <w:pPr>
        <w:jc w:val="both"/>
      </w:pPr>
    </w:p>
    <w:p w:rsidR="00D91062" w:rsidRDefault="00D91062" w:rsidP="000E65D3">
      <w:pPr>
        <w:pStyle w:val="Paragraphedeliste"/>
        <w:numPr>
          <w:ilvl w:val="0"/>
          <w:numId w:val="1"/>
        </w:numPr>
        <w:jc w:val="both"/>
      </w:pPr>
      <w:r w:rsidRPr="00005135">
        <w:rPr>
          <w:b/>
        </w:rPr>
        <w:t>Approbation du compte rendu du conseil de l’EDSP</w:t>
      </w:r>
      <w:r>
        <w:t xml:space="preserve"> du 6 juin 2019 à l’unanimité. </w:t>
      </w:r>
    </w:p>
    <w:p w:rsidR="00D91062" w:rsidRDefault="00D91062" w:rsidP="000E65D3">
      <w:pPr>
        <w:pStyle w:val="Paragraphedeliste"/>
        <w:jc w:val="both"/>
      </w:pPr>
    </w:p>
    <w:p w:rsidR="00005135" w:rsidRPr="00984643" w:rsidRDefault="00684D20" w:rsidP="00A811CB">
      <w:pPr>
        <w:pStyle w:val="Paragraphedeliste"/>
        <w:numPr>
          <w:ilvl w:val="0"/>
          <w:numId w:val="1"/>
        </w:numPr>
        <w:spacing w:after="0"/>
        <w:rPr>
          <w:b/>
        </w:rPr>
      </w:pPr>
      <w:r w:rsidRPr="00984643">
        <w:rPr>
          <w:b/>
        </w:rPr>
        <w:t>D</w:t>
      </w:r>
      <w:r w:rsidR="00D91062" w:rsidRPr="00984643">
        <w:rPr>
          <w:b/>
        </w:rPr>
        <w:t>emandes de dérogations</w:t>
      </w:r>
      <w:r w:rsidRPr="00984643">
        <w:rPr>
          <w:b/>
        </w:rPr>
        <w:t> </w:t>
      </w:r>
      <w:r w:rsidR="00984643" w:rsidRPr="00984643">
        <w:rPr>
          <w:b/>
        </w:rPr>
        <w:t>en 4</w:t>
      </w:r>
      <w:r w:rsidR="00984643" w:rsidRPr="00984643">
        <w:rPr>
          <w:b/>
          <w:vertAlign w:val="superscript"/>
        </w:rPr>
        <w:t>ème</w:t>
      </w:r>
      <w:r w:rsidR="00984643" w:rsidRPr="00984643">
        <w:rPr>
          <w:b/>
        </w:rPr>
        <w:t xml:space="preserve"> année ou plus</w:t>
      </w:r>
    </w:p>
    <w:p w:rsidR="00005135" w:rsidRDefault="00005135" w:rsidP="00005135">
      <w:pPr>
        <w:spacing w:after="0"/>
      </w:pPr>
    </w:p>
    <w:p w:rsidR="00D91062" w:rsidRDefault="00684D20" w:rsidP="00005135">
      <w:pPr>
        <w:spacing w:after="0"/>
        <w:ind w:left="360"/>
      </w:pPr>
      <w:r>
        <w:t xml:space="preserve">Raphaëlle </w:t>
      </w:r>
      <w:proofErr w:type="spellStart"/>
      <w:r>
        <w:t>Varraso</w:t>
      </w:r>
      <w:proofErr w:type="spellEnd"/>
      <w:r>
        <w:t xml:space="preserve"> fait un bilan </w:t>
      </w:r>
      <w:r w:rsidR="003B3204">
        <w:t xml:space="preserve">(document </w:t>
      </w:r>
      <w:r w:rsidR="00D91062">
        <w:t xml:space="preserve">distribué aux membres du conseil) : lors </w:t>
      </w:r>
      <w:r w:rsidR="005B2F51">
        <w:t>de la réunion</w:t>
      </w:r>
      <w:r w:rsidR="00984643">
        <w:t xml:space="preserve"> du comité de suivi du 9</w:t>
      </w:r>
      <w:r w:rsidR="00D91062">
        <w:t xml:space="preserve"> juillet 2019</w:t>
      </w:r>
      <w:r w:rsidR="005B2F51">
        <w:t xml:space="preserve"> concernant les demandes de réinscriptions</w:t>
      </w:r>
      <w:r w:rsidR="00D91062">
        <w:t>, il y a eu 47 demandes de dérogation.</w:t>
      </w:r>
    </w:p>
    <w:p w:rsidR="00A811CB" w:rsidRDefault="00A811CB" w:rsidP="00A811CB">
      <w:pPr>
        <w:spacing w:after="0" w:line="240" w:lineRule="auto"/>
        <w:jc w:val="both"/>
      </w:pPr>
    </w:p>
    <w:p w:rsidR="00D91062" w:rsidRDefault="00D91062" w:rsidP="000E65D3">
      <w:pPr>
        <w:pStyle w:val="Paragraphedeliste"/>
        <w:numPr>
          <w:ilvl w:val="0"/>
          <w:numId w:val="1"/>
        </w:numPr>
        <w:jc w:val="both"/>
      </w:pPr>
      <w:r w:rsidRPr="00005135">
        <w:rPr>
          <w:b/>
        </w:rPr>
        <w:t>Jury pour les contrats doctoraux</w:t>
      </w:r>
      <w:r w:rsidR="00005135">
        <w:t> </w:t>
      </w:r>
    </w:p>
    <w:p w:rsidR="00D91062" w:rsidRDefault="00D91062" w:rsidP="00684D20">
      <w:pPr>
        <w:ind w:left="360"/>
        <w:jc w:val="both"/>
      </w:pPr>
      <w:r>
        <w:t xml:space="preserve">Florence Menegaux rappelle la nouvelle mandature en janvier 2020, </w:t>
      </w:r>
      <w:r w:rsidR="00984643">
        <w:t xml:space="preserve">suite à l’évaluation HCERES du CESP, que celui-ci sera constitué de </w:t>
      </w:r>
      <w:r>
        <w:t xml:space="preserve">moins d’équipes </w:t>
      </w:r>
      <w:r w:rsidR="00984643">
        <w:t xml:space="preserve">(11 équipes) </w:t>
      </w:r>
      <w:r>
        <w:t xml:space="preserve">mais </w:t>
      </w:r>
      <w:r w:rsidR="00984643">
        <w:t xml:space="preserve">avec </w:t>
      </w:r>
      <w:r>
        <w:t>des équipes plus importantes.</w:t>
      </w:r>
      <w:r w:rsidR="00511B7B">
        <w:t xml:space="preserve"> La difficulté de constituer un jury se pose pour les auditions des contrats doctoraux.</w:t>
      </w:r>
    </w:p>
    <w:p w:rsidR="00511B7B" w:rsidRDefault="00511B7B" w:rsidP="00684D20">
      <w:pPr>
        <w:ind w:firstLine="360"/>
        <w:jc w:val="both"/>
      </w:pPr>
      <w:r>
        <w:t>Les membres du conseil proposent différentes solutions puis se mettent d’accord pour :</w:t>
      </w:r>
    </w:p>
    <w:p w:rsidR="00511B7B" w:rsidRDefault="00D91062" w:rsidP="000E65D3">
      <w:pPr>
        <w:pStyle w:val="Paragraphedeliste"/>
        <w:numPr>
          <w:ilvl w:val="0"/>
          <w:numId w:val="3"/>
        </w:numPr>
        <w:jc w:val="both"/>
      </w:pPr>
      <w:r w:rsidRPr="00511B7B">
        <w:t>1 représentant par équipe</w:t>
      </w:r>
    </w:p>
    <w:p w:rsidR="00511B7B" w:rsidRDefault="00D91062" w:rsidP="000E65D3">
      <w:pPr>
        <w:pStyle w:val="Paragraphedeliste"/>
        <w:numPr>
          <w:ilvl w:val="0"/>
          <w:numId w:val="3"/>
        </w:numPr>
        <w:jc w:val="both"/>
      </w:pPr>
      <w:r w:rsidRPr="00511B7B">
        <w:t>1 jury unique</w:t>
      </w:r>
    </w:p>
    <w:p w:rsidR="00511B7B" w:rsidRDefault="008160D6" w:rsidP="000E65D3">
      <w:pPr>
        <w:pStyle w:val="Paragraphedeliste"/>
        <w:numPr>
          <w:ilvl w:val="0"/>
          <w:numId w:val="3"/>
        </w:numPr>
        <w:jc w:val="both"/>
      </w:pPr>
      <w:r>
        <w:t>La c</w:t>
      </w:r>
      <w:r w:rsidR="00AB60B6">
        <w:t>onstitution du jury avec des</w:t>
      </w:r>
      <w:r w:rsidR="00AB60B6" w:rsidRPr="00511B7B">
        <w:t xml:space="preserve"> chercheurs </w:t>
      </w:r>
      <w:r w:rsidR="00AB60B6">
        <w:t xml:space="preserve">ayant </w:t>
      </w:r>
      <w:r w:rsidR="00AB60B6" w:rsidRPr="00511B7B">
        <w:t>l’HDR</w:t>
      </w:r>
      <w:r w:rsidR="00AB60B6">
        <w:t xml:space="preserve"> ou pas</w:t>
      </w:r>
      <w:r w:rsidR="00AB60B6" w:rsidRPr="00511B7B">
        <w:t xml:space="preserve">, </w:t>
      </w:r>
      <w:r>
        <w:t xml:space="preserve">la </w:t>
      </w:r>
      <w:r w:rsidR="00AB60B6">
        <w:t xml:space="preserve">possibilité de mettre des </w:t>
      </w:r>
      <w:r w:rsidR="00AB60B6" w:rsidRPr="00511B7B">
        <w:t>post</w:t>
      </w:r>
      <w:r w:rsidR="00AB60B6">
        <w:t>-</w:t>
      </w:r>
      <w:r w:rsidR="00AB60B6" w:rsidRPr="00511B7B">
        <w:t xml:space="preserve"> doc de manière exceptionnelle</w:t>
      </w:r>
      <w:r w:rsidR="00AB60B6">
        <w:t>. En définitive, prendre un chercheur</w:t>
      </w:r>
      <w:r w:rsidR="00AB60B6" w:rsidRPr="00511B7B">
        <w:t xml:space="preserve"> inscrit d</w:t>
      </w:r>
      <w:r w:rsidR="00AB60B6">
        <w:t xml:space="preserve">ans </w:t>
      </w:r>
      <w:proofErr w:type="spellStart"/>
      <w:r w:rsidR="00AB60B6">
        <w:t>Adum</w:t>
      </w:r>
      <w:proofErr w:type="spellEnd"/>
      <w:r w:rsidR="00AB60B6">
        <w:t xml:space="preserve"> en «encadrant» ou «</w:t>
      </w:r>
      <w:proofErr w:type="spellStart"/>
      <w:r w:rsidR="00AB60B6">
        <w:t>c</w:t>
      </w:r>
      <w:r w:rsidR="00AB60B6" w:rsidRPr="00511B7B">
        <w:t>o</w:t>
      </w:r>
      <w:proofErr w:type="spellEnd"/>
      <w:r w:rsidR="00AB60B6" w:rsidRPr="00511B7B">
        <w:t>-encadrant»)</w:t>
      </w:r>
    </w:p>
    <w:p w:rsidR="00511B7B" w:rsidRDefault="008160D6" w:rsidP="000E65D3">
      <w:pPr>
        <w:pStyle w:val="Paragraphedeliste"/>
        <w:numPr>
          <w:ilvl w:val="0"/>
          <w:numId w:val="3"/>
        </w:numPr>
        <w:jc w:val="both"/>
      </w:pPr>
      <w:r>
        <w:t>La r</w:t>
      </w:r>
      <w:r w:rsidR="00511B7B">
        <w:t xml:space="preserve">éduction du temps par </w:t>
      </w:r>
      <w:r w:rsidR="00D91062" w:rsidRPr="00511B7B">
        <w:t xml:space="preserve">candidat : </w:t>
      </w:r>
      <w:r w:rsidR="00511B7B">
        <w:t>30 minutes</w:t>
      </w:r>
      <w:r w:rsidR="00ED7D9C">
        <w:t> ?</w:t>
      </w:r>
    </w:p>
    <w:p w:rsidR="00D91062" w:rsidRDefault="00AB60B6" w:rsidP="000E65D3">
      <w:pPr>
        <w:pStyle w:val="Paragraphedeliste"/>
        <w:numPr>
          <w:ilvl w:val="0"/>
          <w:numId w:val="3"/>
        </w:numPr>
        <w:jc w:val="both"/>
      </w:pPr>
      <w:r>
        <w:t>Une d</w:t>
      </w:r>
      <w:r w:rsidR="00D91062" w:rsidRPr="00511B7B">
        <w:t>iscussion générale</w:t>
      </w:r>
      <w:r>
        <w:t xml:space="preserve"> suite à toutes les auditions</w:t>
      </w:r>
    </w:p>
    <w:p w:rsidR="00984643" w:rsidRDefault="00984643" w:rsidP="00984643">
      <w:pPr>
        <w:pStyle w:val="Paragraphedeliste"/>
        <w:jc w:val="both"/>
      </w:pPr>
    </w:p>
    <w:p w:rsidR="008303AF" w:rsidRDefault="00F15279" w:rsidP="00C634BF">
      <w:pPr>
        <w:pStyle w:val="Paragraphedeliste"/>
        <w:numPr>
          <w:ilvl w:val="0"/>
          <w:numId w:val="1"/>
        </w:numPr>
        <w:jc w:val="both"/>
      </w:pPr>
      <w:r w:rsidRPr="00005135">
        <w:rPr>
          <w:b/>
        </w:rPr>
        <w:t>Audit</w:t>
      </w:r>
      <w:r w:rsidR="005A424D" w:rsidRPr="00005135">
        <w:rPr>
          <w:b/>
        </w:rPr>
        <w:t xml:space="preserve"> « en interne »</w:t>
      </w:r>
      <w:r w:rsidRPr="00005135">
        <w:rPr>
          <w:b/>
        </w:rPr>
        <w:t xml:space="preserve"> de l’EDSP</w:t>
      </w:r>
      <w:r w:rsidR="005A424D">
        <w:t xml:space="preserve"> </w:t>
      </w:r>
      <w:r w:rsidR="00D91062">
        <w:t>le 19 sept</w:t>
      </w:r>
      <w:r w:rsidR="005A424D">
        <w:t>embre 20</w:t>
      </w:r>
      <w:r w:rsidR="00D91062">
        <w:t>19</w:t>
      </w:r>
      <w:r w:rsidR="005A424D">
        <w:t>, par trois personn</w:t>
      </w:r>
      <w:r>
        <w:t>es du Collège Doctoral de Paris-</w:t>
      </w:r>
      <w:r w:rsidR="005A424D">
        <w:t>Saclay</w:t>
      </w:r>
      <w:r w:rsidR="00CC45F1">
        <w:t xml:space="preserve">, </w:t>
      </w:r>
      <w:r>
        <w:t xml:space="preserve">dont Danielle Martin-Tournier - </w:t>
      </w:r>
      <w:r w:rsidR="00CC45F1">
        <w:t xml:space="preserve">Responsable de l’axe qualité - </w:t>
      </w:r>
      <w:r w:rsidR="00323060">
        <w:t xml:space="preserve"> sur </w:t>
      </w:r>
      <w:r w:rsidR="00D91062">
        <w:t xml:space="preserve">2 processus : </w:t>
      </w:r>
    </w:p>
    <w:p w:rsidR="008303AF" w:rsidRDefault="008303AF" w:rsidP="000E65D3">
      <w:pPr>
        <w:pStyle w:val="Paragraphedeliste"/>
        <w:numPr>
          <w:ilvl w:val="0"/>
          <w:numId w:val="3"/>
        </w:numPr>
        <w:jc w:val="both"/>
      </w:pPr>
      <w:r>
        <w:t>« </w:t>
      </w:r>
      <w:r w:rsidR="00CC45F1">
        <w:t>Suivre</w:t>
      </w:r>
      <w:r w:rsidR="00D91062">
        <w:t xml:space="preserve"> et inscrire</w:t>
      </w:r>
      <w:r>
        <w:t xml:space="preserve"> les</w:t>
      </w:r>
      <w:r w:rsidR="00D91062">
        <w:t xml:space="preserve"> docto</w:t>
      </w:r>
      <w:r>
        <w:t>rants »</w:t>
      </w:r>
    </w:p>
    <w:p w:rsidR="008303AF" w:rsidRDefault="008303AF" w:rsidP="000E65D3">
      <w:pPr>
        <w:pStyle w:val="Paragraphedeliste"/>
        <w:numPr>
          <w:ilvl w:val="0"/>
          <w:numId w:val="3"/>
        </w:numPr>
        <w:jc w:val="both"/>
      </w:pPr>
      <w:r>
        <w:t>« </w:t>
      </w:r>
      <w:r w:rsidR="00CC45F1">
        <w:t>Mettre</w:t>
      </w:r>
      <w:r w:rsidR="00D91062">
        <w:t xml:space="preserve"> en place partenariats internationaux</w:t>
      </w:r>
      <w:r>
        <w:t> »</w:t>
      </w:r>
    </w:p>
    <w:p w:rsidR="005251F8" w:rsidRDefault="00D91062" w:rsidP="000E65D3">
      <w:pPr>
        <w:jc w:val="both"/>
      </w:pPr>
      <w:r>
        <w:t>F</w:t>
      </w:r>
      <w:r w:rsidR="008303AF">
        <w:t xml:space="preserve">lorence </w:t>
      </w:r>
      <w:r>
        <w:t>M</w:t>
      </w:r>
      <w:r w:rsidR="008303AF">
        <w:t>enegaux</w:t>
      </w:r>
      <w:r w:rsidR="005251F8">
        <w:t xml:space="preserve"> explique avoir fait</w:t>
      </w:r>
      <w:r>
        <w:t xml:space="preserve"> la p</w:t>
      </w:r>
      <w:r w:rsidR="008303AF">
        <w:t>résentation de l’EDSP utilisée pour l’HCERES.</w:t>
      </w:r>
      <w:r>
        <w:t xml:space="preserve"> </w:t>
      </w:r>
    </w:p>
    <w:p w:rsidR="00CA6E0D" w:rsidRPr="00485758" w:rsidRDefault="00CC45F1" w:rsidP="00984643">
      <w:pPr>
        <w:jc w:val="both"/>
      </w:pPr>
      <w:r>
        <w:t>R</w:t>
      </w:r>
      <w:r w:rsidR="008303AF">
        <w:t xml:space="preserve">aphaëlle </w:t>
      </w:r>
      <w:proofErr w:type="spellStart"/>
      <w:r w:rsidR="00D91062">
        <w:t>V</w:t>
      </w:r>
      <w:r w:rsidR="008303AF">
        <w:t>arraso</w:t>
      </w:r>
      <w:proofErr w:type="spellEnd"/>
      <w:r w:rsidR="008303AF">
        <w:t xml:space="preserve"> </w:t>
      </w:r>
      <w:r w:rsidR="00984643">
        <w:t>ouvre une discussion sur le suivi des doctorants et des modifications possibles à apporter et à rediscuter au prochain conseil.</w:t>
      </w:r>
    </w:p>
    <w:p w:rsidR="00C634BF" w:rsidRDefault="00485758" w:rsidP="006D712A">
      <w:pPr>
        <w:spacing w:after="0"/>
        <w:jc w:val="both"/>
      </w:pPr>
      <w:r>
        <w:t xml:space="preserve">Marianne </w:t>
      </w:r>
      <w:proofErr w:type="spellStart"/>
      <w:r>
        <w:t>Canonico</w:t>
      </w:r>
      <w:proofErr w:type="spellEnd"/>
      <w:r>
        <w:t xml:space="preserve"> a expliqué </w:t>
      </w:r>
      <w:r w:rsidR="00CC45F1">
        <w:t>la mise en place d</w:t>
      </w:r>
      <w:r w:rsidR="00CA6E0D">
        <w:t>u tutorat</w:t>
      </w:r>
      <w:r w:rsidR="00CC45F1">
        <w:t xml:space="preserve"> depuis 2016 (excepté pour les doctorants étant </w:t>
      </w:r>
      <w:r w:rsidR="00CA6E0D">
        <w:t>accueillis à</w:t>
      </w:r>
      <w:r w:rsidR="00CC45F1">
        <w:t xml:space="preserve"> Pasteur ; un tuteur leur est déjà attribué sur place ; l’EDSP se met en relation avec eux)</w:t>
      </w:r>
      <w:r>
        <w:t xml:space="preserve">. </w:t>
      </w:r>
    </w:p>
    <w:p w:rsidR="00C634BF" w:rsidRDefault="00C634BF" w:rsidP="00C634BF">
      <w:pPr>
        <w:spacing w:after="0"/>
        <w:jc w:val="both"/>
      </w:pPr>
      <w:r>
        <w:lastRenderedPageBreak/>
        <w:t>Le directeur de thèse est informé du nom du tuteur étant attribué à son doctorant. Aussi, l’EDSP demande une confirmation de la part de tous pour éviter les problèmes.</w:t>
      </w:r>
    </w:p>
    <w:p w:rsidR="00C634BF" w:rsidRDefault="008303AF" w:rsidP="006D712A">
      <w:pPr>
        <w:spacing w:after="0"/>
        <w:jc w:val="both"/>
      </w:pPr>
      <w:r>
        <w:t>Une prise de contact entre le t</w:t>
      </w:r>
      <w:r w:rsidR="00D91062">
        <w:t xml:space="preserve">uteur </w:t>
      </w:r>
      <w:r>
        <w:t>et le doctorant se fait</w:t>
      </w:r>
      <w:r w:rsidR="00D91062">
        <w:t xml:space="preserve"> en mai /juin</w:t>
      </w:r>
      <w:r>
        <w:t xml:space="preserve"> -</w:t>
      </w:r>
      <w:r w:rsidR="00D91062">
        <w:t xml:space="preserve"> au minimum</w:t>
      </w:r>
      <w:r>
        <w:t xml:space="preserve"> –</w:t>
      </w:r>
      <w:r w:rsidR="00D91062">
        <w:t xml:space="preserve"> </w:t>
      </w:r>
      <w:r>
        <w:t xml:space="preserve">en vue de la demande de réinscription. Les tuteurs envoient à l’EDSP un </w:t>
      </w:r>
      <w:r w:rsidR="00D91062">
        <w:t>rapport</w:t>
      </w:r>
      <w:r>
        <w:t xml:space="preserve"> de</w:t>
      </w:r>
      <w:r w:rsidR="00D91062">
        <w:t xml:space="preserve"> tutorat</w:t>
      </w:r>
      <w:r>
        <w:t xml:space="preserve"> qui est</w:t>
      </w:r>
      <w:r w:rsidR="00D91062">
        <w:t xml:space="preserve"> confidentiel pour le </w:t>
      </w:r>
      <w:r>
        <w:t>directeur de thèse.</w:t>
      </w:r>
      <w:r w:rsidR="00C634BF">
        <w:t xml:space="preserve"> Chaque doctorant est libre de parler av son directeur de thèse de son entretien avec le tuteur, mais il n’y a pas de retour de l’EDSP.</w:t>
      </w:r>
    </w:p>
    <w:p w:rsidR="00D91062" w:rsidRDefault="008303AF" w:rsidP="00984643">
      <w:pPr>
        <w:spacing w:after="0"/>
        <w:jc w:val="both"/>
      </w:pPr>
      <w:r>
        <w:t>Le t</w:t>
      </w:r>
      <w:r w:rsidR="00D91062">
        <w:t>uteur ne s’occupe pas de l’aspect scient</w:t>
      </w:r>
      <w:r>
        <w:t>ifique</w:t>
      </w:r>
      <w:r w:rsidR="00D91062">
        <w:t xml:space="preserve">, </w:t>
      </w:r>
      <w:r>
        <w:t>son objectif étant de</w:t>
      </w:r>
      <w:r w:rsidR="00D91062">
        <w:t xml:space="preserve"> savoir si la thèse se dér</w:t>
      </w:r>
      <w:r>
        <w:t>oule dans de bonnes conditions. C’est une « p</w:t>
      </w:r>
      <w:r w:rsidR="00D91062">
        <w:t>orte</w:t>
      </w:r>
      <w:r>
        <w:t> »</w:t>
      </w:r>
      <w:r w:rsidR="00D91062">
        <w:t xml:space="preserve"> de discussion</w:t>
      </w:r>
      <w:r>
        <w:t xml:space="preserve"> supplémentaire</w:t>
      </w:r>
      <w:r w:rsidR="00D91062">
        <w:t xml:space="preserve"> pour le</w:t>
      </w:r>
      <w:r w:rsidR="00485758">
        <w:t>s</w:t>
      </w:r>
      <w:r w:rsidR="00D91062">
        <w:t xml:space="preserve"> docto</w:t>
      </w:r>
      <w:r>
        <w:t>rant</w:t>
      </w:r>
      <w:r w:rsidR="00485758">
        <w:t>s</w:t>
      </w:r>
      <w:r w:rsidR="00D91062">
        <w:t xml:space="preserve"> </w:t>
      </w:r>
      <w:r>
        <w:t>en cas de</w:t>
      </w:r>
      <w:r w:rsidR="00D91062">
        <w:t xml:space="preserve"> conflit ou </w:t>
      </w:r>
      <w:r>
        <w:t xml:space="preserve">de </w:t>
      </w:r>
      <w:r w:rsidR="00D91062">
        <w:t xml:space="preserve">situation compliquée avec le </w:t>
      </w:r>
      <w:r>
        <w:t>directeur de thèse</w:t>
      </w:r>
      <w:r w:rsidR="00D91062">
        <w:t xml:space="preserve"> ou au sein du labo</w:t>
      </w:r>
      <w:r>
        <w:t>ratoire d’accueil</w:t>
      </w:r>
      <w:r w:rsidR="00D91062">
        <w:t>.</w:t>
      </w:r>
    </w:p>
    <w:p w:rsidR="00984643" w:rsidRDefault="00984643" w:rsidP="00984643">
      <w:pPr>
        <w:spacing w:after="0"/>
        <w:jc w:val="both"/>
      </w:pPr>
    </w:p>
    <w:p w:rsidR="00984643" w:rsidRDefault="00005135" w:rsidP="00005135">
      <w:pPr>
        <w:jc w:val="both"/>
      </w:pPr>
      <w:r>
        <w:t>En ce qui concerne le processus « Partenariats internationaux », Florence Menegaux</w:t>
      </w:r>
      <w:r w:rsidR="00D91062">
        <w:t> </w:t>
      </w:r>
      <w:r>
        <w:t xml:space="preserve">explique avoir parlé des </w:t>
      </w:r>
      <w:r w:rsidR="00D91062">
        <w:t>cot</w:t>
      </w:r>
      <w:r>
        <w:t xml:space="preserve">utelles et met en avant les cours d’anglais suivis par l’assistante de l’EDSP afin de faciliter la communication avec les doctorants et les personnes souhaitant s’inscrire en doctorat. </w:t>
      </w:r>
    </w:p>
    <w:p w:rsidR="00984643" w:rsidRDefault="00984643" w:rsidP="00984643">
      <w:pPr>
        <w:pStyle w:val="Paragraphedeliste"/>
        <w:jc w:val="both"/>
      </w:pPr>
    </w:p>
    <w:p w:rsidR="00D91062" w:rsidRPr="00005135" w:rsidRDefault="00005135" w:rsidP="00005135">
      <w:pPr>
        <w:pStyle w:val="Paragraphedeliste"/>
        <w:numPr>
          <w:ilvl w:val="0"/>
          <w:numId w:val="1"/>
        </w:numPr>
        <w:jc w:val="both"/>
        <w:rPr>
          <w:b/>
        </w:rPr>
      </w:pPr>
      <w:r w:rsidRPr="00005135">
        <w:rPr>
          <w:b/>
        </w:rPr>
        <w:t>La c</w:t>
      </w:r>
      <w:r w:rsidR="00D91062" w:rsidRPr="00005135">
        <w:rPr>
          <w:b/>
        </w:rPr>
        <w:t xml:space="preserve">onduite </w:t>
      </w:r>
      <w:r w:rsidRPr="00005135">
        <w:rPr>
          <w:b/>
        </w:rPr>
        <w:t>de l’</w:t>
      </w:r>
      <w:r w:rsidR="00D91062" w:rsidRPr="00005135">
        <w:rPr>
          <w:b/>
        </w:rPr>
        <w:t>EDSP en cas de conflit</w:t>
      </w:r>
      <w:r w:rsidR="00C634BF" w:rsidRPr="00005135">
        <w:rPr>
          <w:b/>
        </w:rPr>
        <w:t xml:space="preserve"> entre un doctorant et son directeur de thèse</w:t>
      </w:r>
    </w:p>
    <w:p w:rsidR="003F6091" w:rsidRDefault="00D91062" w:rsidP="000E65D3">
      <w:pPr>
        <w:jc w:val="both"/>
      </w:pPr>
      <w:r>
        <w:t>L</w:t>
      </w:r>
      <w:r w:rsidR="00C634BF">
        <w:t xml:space="preserve">aurence </w:t>
      </w:r>
      <w:r>
        <w:t>M</w:t>
      </w:r>
      <w:r w:rsidR="00C634BF">
        <w:t>eyer rappelle</w:t>
      </w:r>
      <w:r>
        <w:t xml:space="preserve"> </w:t>
      </w:r>
      <w:r w:rsidR="00005135">
        <w:t xml:space="preserve">l’importance du rôle </w:t>
      </w:r>
      <w:r>
        <w:t>d</w:t>
      </w:r>
      <w:r w:rsidR="00005135">
        <w:t>es représentants des doctorants</w:t>
      </w:r>
      <w:r w:rsidR="00C634BF">
        <w:t xml:space="preserve">. </w:t>
      </w:r>
      <w:r w:rsidR="00005135">
        <w:t xml:space="preserve">Ceux-ci peuvent </w:t>
      </w:r>
      <w:r w:rsidR="00984643">
        <w:t>« </w:t>
      </w:r>
      <w:r>
        <w:t>alerter</w:t>
      </w:r>
      <w:r w:rsidR="00984643">
        <w:t> »</w:t>
      </w:r>
      <w:r w:rsidR="00005135">
        <w:t xml:space="preserve"> l’EDSP</w:t>
      </w:r>
      <w:r>
        <w:t>.</w:t>
      </w:r>
      <w:r w:rsidR="003F6091">
        <w:t xml:space="preserve"> </w:t>
      </w:r>
      <w:r>
        <w:t xml:space="preserve">La direction </w:t>
      </w:r>
      <w:r w:rsidR="00C634BF">
        <w:t>de l’</w:t>
      </w:r>
      <w:r>
        <w:t>ED</w:t>
      </w:r>
      <w:r w:rsidR="00C634BF">
        <w:t>SP</w:t>
      </w:r>
      <w:r>
        <w:t xml:space="preserve"> </w:t>
      </w:r>
      <w:r w:rsidR="00C634BF">
        <w:t>traitera la situation avec la discrétion</w:t>
      </w:r>
      <w:r w:rsidR="00005135">
        <w:t xml:space="preserve"> et la réglementation</w:t>
      </w:r>
      <w:r w:rsidR="00C634BF">
        <w:t xml:space="preserve"> qui s’impose</w:t>
      </w:r>
      <w:r w:rsidR="00005135">
        <w:t>nt</w:t>
      </w:r>
      <w:r>
        <w:t xml:space="preserve">. </w:t>
      </w:r>
      <w:r w:rsidR="00005135">
        <w:t>Ils sont « une porte d’entrée » tout comme les tuteurs.</w:t>
      </w:r>
    </w:p>
    <w:p w:rsidR="00D91062" w:rsidRDefault="00005135" w:rsidP="000E65D3">
      <w:pPr>
        <w:jc w:val="both"/>
      </w:pPr>
      <w:r>
        <w:t xml:space="preserve">Aussi, </w:t>
      </w:r>
      <w:r w:rsidR="00D91062">
        <w:t>J</w:t>
      </w:r>
      <w:r w:rsidR="003F6091">
        <w:t xml:space="preserve">ean </w:t>
      </w:r>
      <w:proofErr w:type="spellStart"/>
      <w:r w:rsidR="00D91062">
        <w:t>B</w:t>
      </w:r>
      <w:r w:rsidR="003F6091">
        <w:t>ouyer</w:t>
      </w:r>
      <w:proofErr w:type="spellEnd"/>
      <w:r w:rsidR="003F6091">
        <w:t xml:space="preserve"> rappelle l’existence d’un contact au sein de P</w:t>
      </w:r>
      <w:r>
        <w:t>aris-</w:t>
      </w:r>
      <w:r w:rsidR="003F6091">
        <w:t>Saclay.</w:t>
      </w:r>
    </w:p>
    <w:p w:rsidR="00D91062" w:rsidRDefault="00984643" w:rsidP="00984643">
      <w:pPr>
        <w:spacing w:after="0"/>
        <w:jc w:val="both"/>
      </w:pPr>
      <w:r>
        <w:t>MC, FM et RV</w:t>
      </w:r>
      <w:r w:rsidR="00D91062">
        <w:t xml:space="preserve"> suivent une formation sur cette thématique fin nov</w:t>
      </w:r>
      <w:r w:rsidR="003F6091">
        <w:t>embre 2019</w:t>
      </w:r>
      <w:r w:rsidR="00D91062">
        <w:t>.</w:t>
      </w:r>
    </w:p>
    <w:p w:rsidR="003F6091" w:rsidRDefault="003F6091" w:rsidP="00984643">
      <w:pPr>
        <w:pStyle w:val="Paragraphedeliste"/>
        <w:jc w:val="both"/>
      </w:pPr>
    </w:p>
    <w:p w:rsidR="00D91062" w:rsidRPr="00005135" w:rsidRDefault="00D91062" w:rsidP="00005135">
      <w:pPr>
        <w:pStyle w:val="Paragraphedeliste"/>
        <w:numPr>
          <w:ilvl w:val="0"/>
          <w:numId w:val="1"/>
        </w:numPr>
        <w:jc w:val="both"/>
        <w:rPr>
          <w:b/>
        </w:rPr>
      </w:pPr>
      <w:r w:rsidRPr="00005135">
        <w:rPr>
          <w:b/>
        </w:rPr>
        <w:t>Renouvellement membres du conseil de l’ED</w:t>
      </w:r>
    </w:p>
    <w:p w:rsidR="00D91062" w:rsidRPr="003F00AB" w:rsidRDefault="003F6091" w:rsidP="00984643">
      <w:pPr>
        <w:spacing w:after="0"/>
        <w:jc w:val="both"/>
      </w:pPr>
      <w:r>
        <w:t xml:space="preserve">Dans les représentants des doctorants, </w:t>
      </w:r>
      <w:r w:rsidR="00005135">
        <w:t xml:space="preserve">Iris </w:t>
      </w:r>
      <w:proofErr w:type="spellStart"/>
      <w:r w:rsidR="00005135">
        <w:t>Cervenka</w:t>
      </w:r>
      <w:proofErr w:type="spellEnd"/>
      <w:r w:rsidR="00005135">
        <w:t xml:space="preserve"> et </w:t>
      </w:r>
      <w:proofErr w:type="spellStart"/>
      <w:r>
        <w:t>Imène</w:t>
      </w:r>
      <w:proofErr w:type="spellEnd"/>
      <w:r>
        <w:t xml:space="preserve"> </w:t>
      </w:r>
      <w:proofErr w:type="spellStart"/>
      <w:r>
        <w:t>Mansouri</w:t>
      </w:r>
      <w:proofErr w:type="spellEnd"/>
      <w:r>
        <w:t xml:space="preserve"> soutien</w:t>
      </w:r>
      <w:r w:rsidR="00005135">
        <w:t>nent fin 2019</w:t>
      </w:r>
      <w:r>
        <w:t>, il faudra</w:t>
      </w:r>
      <w:r w:rsidR="00D91062">
        <w:t xml:space="preserve"> l</w:t>
      </w:r>
      <w:r w:rsidR="00005135">
        <w:t>es</w:t>
      </w:r>
      <w:r w:rsidR="00D91062">
        <w:t xml:space="preserve"> remplacer. </w:t>
      </w:r>
      <w:r>
        <w:t>Les é</w:t>
      </w:r>
      <w:r w:rsidR="00D91062">
        <w:t>lections pour l</w:t>
      </w:r>
      <w:r>
        <w:t>es représentants des doctorants auront lieu fin décembre/début janvier</w:t>
      </w:r>
      <w:r w:rsidR="00402939">
        <w:t xml:space="preserve"> 2020</w:t>
      </w:r>
      <w:r>
        <w:t>.</w:t>
      </w:r>
    </w:p>
    <w:p w:rsidR="00D91062" w:rsidRPr="003F00AB" w:rsidRDefault="00D91062" w:rsidP="00984643">
      <w:pPr>
        <w:pStyle w:val="Paragraphedeliste"/>
        <w:jc w:val="both"/>
      </w:pPr>
    </w:p>
    <w:p w:rsidR="00E92E0B" w:rsidRPr="00984643" w:rsidRDefault="00D91062" w:rsidP="00E92E0B">
      <w:pPr>
        <w:pStyle w:val="Paragraphedeliste"/>
        <w:numPr>
          <w:ilvl w:val="0"/>
          <w:numId w:val="1"/>
        </w:numPr>
        <w:jc w:val="both"/>
        <w:rPr>
          <w:b/>
        </w:rPr>
      </w:pPr>
      <w:proofErr w:type="spellStart"/>
      <w:r w:rsidRPr="00984643">
        <w:rPr>
          <w:b/>
        </w:rPr>
        <w:t>Graduate</w:t>
      </w:r>
      <w:proofErr w:type="spellEnd"/>
      <w:r w:rsidRPr="00984643">
        <w:rPr>
          <w:b/>
        </w:rPr>
        <w:t xml:space="preserve"> </w:t>
      </w:r>
      <w:proofErr w:type="spellStart"/>
      <w:r w:rsidRPr="00984643">
        <w:rPr>
          <w:b/>
        </w:rPr>
        <w:t>school</w:t>
      </w:r>
      <w:proofErr w:type="spellEnd"/>
      <w:r w:rsidR="002C0106" w:rsidRPr="00984643">
        <w:rPr>
          <w:b/>
        </w:rPr>
        <w:t>/Université Paris-Saclay (dès le 1er janvier 2020)</w:t>
      </w:r>
    </w:p>
    <w:p w:rsidR="00D91062" w:rsidRPr="00984643" w:rsidRDefault="00D91062" w:rsidP="00E92E0B">
      <w:pPr>
        <w:jc w:val="both"/>
      </w:pPr>
      <w:r w:rsidRPr="00984643">
        <w:t>P</w:t>
      </w:r>
      <w:r w:rsidR="00E92E0B" w:rsidRPr="00984643">
        <w:t>ascale</w:t>
      </w:r>
      <w:r w:rsidRPr="00984643">
        <w:t xml:space="preserve"> </w:t>
      </w:r>
      <w:proofErr w:type="spellStart"/>
      <w:r w:rsidRPr="00984643">
        <w:t>Tubert</w:t>
      </w:r>
      <w:proofErr w:type="spellEnd"/>
      <w:r w:rsidR="00E92E0B" w:rsidRPr="00984643">
        <w:t>-Bitter fait un point, mais il y a encore peu d’</w:t>
      </w:r>
      <w:r w:rsidR="00717035" w:rsidRPr="00984643">
        <w:t>informations précis</w:t>
      </w:r>
      <w:r w:rsidR="00E92E0B" w:rsidRPr="00984643">
        <w:t>es à ce jour :</w:t>
      </w:r>
    </w:p>
    <w:p w:rsidR="00E92E0B" w:rsidRDefault="00E92E0B" w:rsidP="00E92E0B">
      <w:pPr>
        <w:pStyle w:val="Paragraphedeliste"/>
        <w:numPr>
          <w:ilvl w:val="0"/>
          <w:numId w:val="3"/>
        </w:numPr>
        <w:tabs>
          <w:tab w:val="right" w:pos="9072"/>
        </w:tabs>
        <w:jc w:val="both"/>
      </w:pPr>
      <w:r>
        <w:t>Création d’une</w:t>
      </w:r>
      <w:r w:rsidR="00D91062" w:rsidRPr="004C4750">
        <w:t xml:space="preserve"> </w:t>
      </w:r>
      <w:proofErr w:type="spellStart"/>
      <w:r w:rsidR="00D91062" w:rsidRPr="004C4750">
        <w:t>gr</w:t>
      </w:r>
      <w:r>
        <w:t>aduate</w:t>
      </w:r>
      <w:proofErr w:type="spellEnd"/>
      <w:r>
        <w:t xml:space="preserve"> </w:t>
      </w:r>
      <w:proofErr w:type="spellStart"/>
      <w:r>
        <w:t>school</w:t>
      </w:r>
      <w:proofErr w:type="spellEnd"/>
      <w:r>
        <w:t xml:space="preserve"> en Santé Publique </w:t>
      </w:r>
      <w:r w:rsidR="00D91062" w:rsidRPr="004C4750">
        <w:t>en janv</w:t>
      </w:r>
      <w:r>
        <w:t>ier 2020 comportant des laboratoires</w:t>
      </w:r>
      <w:r w:rsidR="00984643">
        <w:t xml:space="preserve"> de recherche et</w:t>
      </w:r>
      <w:r>
        <w:t xml:space="preserve"> le LMD (licence/mater/doctorat).</w:t>
      </w:r>
    </w:p>
    <w:p w:rsidR="00E92E0B" w:rsidRDefault="00E92E0B" w:rsidP="00E92E0B">
      <w:pPr>
        <w:pStyle w:val="Paragraphedeliste"/>
        <w:numPr>
          <w:ilvl w:val="0"/>
          <w:numId w:val="3"/>
        </w:numPr>
        <w:tabs>
          <w:tab w:val="right" w:pos="9072"/>
        </w:tabs>
        <w:jc w:val="both"/>
      </w:pPr>
      <w:r>
        <w:t xml:space="preserve"> L’ED Santé Publique sera  l</w:t>
      </w:r>
      <w:r w:rsidR="00D91062" w:rsidRPr="004C4750">
        <w:t xml:space="preserve">a seule ED </w:t>
      </w:r>
      <w:r w:rsidR="00984643">
        <w:t>dans la GS SP</w:t>
      </w:r>
      <w:r>
        <w:t xml:space="preserve">. </w:t>
      </w:r>
    </w:p>
    <w:p w:rsidR="00E92E0B" w:rsidRDefault="00E92E0B" w:rsidP="000E65D3">
      <w:pPr>
        <w:pStyle w:val="Paragraphedeliste"/>
        <w:numPr>
          <w:ilvl w:val="0"/>
          <w:numId w:val="3"/>
        </w:numPr>
        <w:tabs>
          <w:tab w:val="right" w:pos="9072"/>
        </w:tabs>
        <w:jc w:val="both"/>
      </w:pPr>
      <w:r>
        <w:t>La d</w:t>
      </w:r>
      <w:r w:rsidR="00D91062">
        <w:t>irect</w:t>
      </w:r>
      <w:r>
        <w:t>ion de la</w:t>
      </w:r>
      <w:r w:rsidR="00D91062">
        <w:t xml:space="preserve"> </w:t>
      </w:r>
      <w:proofErr w:type="spellStart"/>
      <w:r w:rsidR="00D91062">
        <w:t>graduate</w:t>
      </w:r>
      <w:proofErr w:type="spellEnd"/>
      <w:r w:rsidR="00D91062">
        <w:t xml:space="preserve"> </w:t>
      </w:r>
      <w:proofErr w:type="spellStart"/>
      <w:r w:rsidR="00D91062">
        <w:t>school</w:t>
      </w:r>
      <w:proofErr w:type="spellEnd"/>
      <w:r w:rsidR="00D91062">
        <w:t xml:space="preserve"> </w:t>
      </w:r>
      <w:r>
        <w:t xml:space="preserve">sera </w:t>
      </w:r>
      <w:r w:rsidR="00D91062">
        <w:t>nommé</w:t>
      </w:r>
      <w:r>
        <w:t>e</w:t>
      </w:r>
      <w:r w:rsidR="00D91062">
        <w:t xml:space="preserve"> par </w:t>
      </w:r>
      <w:r>
        <w:t>l’Université.</w:t>
      </w:r>
    </w:p>
    <w:p w:rsidR="00E92E0B" w:rsidRDefault="00E92E0B" w:rsidP="000E65D3">
      <w:pPr>
        <w:pStyle w:val="Paragraphedeliste"/>
        <w:numPr>
          <w:ilvl w:val="0"/>
          <w:numId w:val="3"/>
        </w:numPr>
        <w:tabs>
          <w:tab w:val="right" w:pos="9072"/>
        </w:tabs>
        <w:jc w:val="both"/>
      </w:pPr>
      <w:r>
        <w:t>Il y aura des c</w:t>
      </w:r>
      <w:r w:rsidR="00D91062">
        <w:t xml:space="preserve">ontrats doctoraux par </w:t>
      </w:r>
      <w:proofErr w:type="spellStart"/>
      <w:r w:rsidR="00D91062">
        <w:t>graduate</w:t>
      </w:r>
      <w:proofErr w:type="spellEnd"/>
      <w:r w:rsidR="00D91062">
        <w:t xml:space="preserve"> </w:t>
      </w:r>
      <w:proofErr w:type="spellStart"/>
      <w:r w:rsidR="00D91062">
        <w:t>school</w:t>
      </w:r>
      <w:proofErr w:type="spellEnd"/>
      <w:r>
        <w:t>.</w:t>
      </w:r>
    </w:p>
    <w:p w:rsidR="00D91062" w:rsidRDefault="00D91062" w:rsidP="000E65D3">
      <w:pPr>
        <w:pStyle w:val="Paragraphedeliste"/>
        <w:numPr>
          <w:ilvl w:val="0"/>
          <w:numId w:val="3"/>
        </w:numPr>
        <w:tabs>
          <w:tab w:val="right" w:pos="9072"/>
        </w:tabs>
        <w:jc w:val="both"/>
      </w:pPr>
      <w:r>
        <w:t xml:space="preserve">Bruno </w:t>
      </w:r>
      <w:proofErr w:type="spellStart"/>
      <w:r>
        <w:t>Falissard</w:t>
      </w:r>
      <w:proofErr w:type="spellEnd"/>
      <w:r w:rsidR="00E92E0B">
        <w:t xml:space="preserve"> est candidat pour </w:t>
      </w:r>
      <w:r w:rsidR="008175C3">
        <w:t>diriger</w:t>
      </w:r>
      <w:r w:rsidR="00E92E0B">
        <w:t xml:space="preserve"> cette </w:t>
      </w:r>
      <w:proofErr w:type="spellStart"/>
      <w:r w:rsidR="00E92E0B">
        <w:t>graduate</w:t>
      </w:r>
      <w:proofErr w:type="spellEnd"/>
      <w:r w:rsidR="00E92E0B">
        <w:t xml:space="preserve"> </w:t>
      </w:r>
      <w:proofErr w:type="spellStart"/>
      <w:r w:rsidR="00E92E0B">
        <w:t>school</w:t>
      </w:r>
      <w:proofErr w:type="spellEnd"/>
      <w:r w:rsidR="00E92E0B">
        <w:t>.</w:t>
      </w:r>
    </w:p>
    <w:p w:rsidR="00D91062" w:rsidRPr="004C4750" w:rsidRDefault="00D91062" w:rsidP="000E65D3">
      <w:pPr>
        <w:jc w:val="both"/>
        <w:rPr>
          <w:u w:val="single"/>
        </w:rPr>
      </w:pPr>
    </w:p>
    <w:p w:rsidR="0074544B" w:rsidRDefault="0074544B" w:rsidP="000E65D3">
      <w:pPr>
        <w:jc w:val="both"/>
      </w:pPr>
    </w:p>
    <w:sectPr w:rsidR="0074544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0F0312"/>
    <w:multiLevelType w:val="hybridMultilevel"/>
    <w:tmpl w:val="76D4152E"/>
    <w:lvl w:ilvl="0" w:tplc="040C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89753B6"/>
    <w:multiLevelType w:val="hybridMultilevel"/>
    <w:tmpl w:val="61D49DF0"/>
    <w:lvl w:ilvl="0" w:tplc="9EB28888">
      <w:start w:val="1"/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587F5C"/>
    <w:multiLevelType w:val="hybridMultilevel"/>
    <w:tmpl w:val="0F34AAD0"/>
    <w:lvl w:ilvl="0" w:tplc="5BC27C9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F6F507F"/>
    <w:multiLevelType w:val="hybridMultilevel"/>
    <w:tmpl w:val="CA66677E"/>
    <w:lvl w:ilvl="0" w:tplc="040C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1062"/>
    <w:rsid w:val="00005135"/>
    <w:rsid w:val="000E65D3"/>
    <w:rsid w:val="002C0106"/>
    <w:rsid w:val="00323060"/>
    <w:rsid w:val="003B3204"/>
    <w:rsid w:val="003F00AB"/>
    <w:rsid w:val="003F6091"/>
    <w:rsid w:val="00402939"/>
    <w:rsid w:val="00454B3F"/>
    <w:rsid w:val="00485758"/>
    <w:rsid w:val="004A5720"/>
    <w:rsid w:val="00511B7B"/>
    <w:rsid w:val="005251F8"/>
    <w:rsid w:val="005A424D"/>
    <w:rsid w:val="005B2F51"/>
    <w:rsid w:val="005C62C2"/>
    <w:rsid w:val="00684D20"/>
    <w:rsid w:val="006A3B85"/>
    <w:rsid w:val="006D712A"/>
    <w:rsid w:val="00717035"/>
    <w:rsid w:val="0074544B"/>
    <w:rsid w:val="008160D6"/>
    <w:rsid w:val="008175C3"/>
    <w:rsid w:val="008179B5"/>
    <w:rsid w:val="008303AF"/>
    <w:rsid w:val="00984643"/>
    <w:rsid w:val="00A811CB"/>
    <w:rsid w:val="00AB60B6"/>
    <w:rsid w:val="00B010C1"/>
    <w:rsid w:val="00C634BF"/>
    <w:rsid w:val="00CA6E0D"/>
    <w:rsid w:val="00CC45F1"/>
    <w:rsid w:val="00CD6F66"/>
    <w:rsid w:val="00D41AC6"/>
    <w:rsid w:val="00D91062"/>
    <w:rsid w:val="00E0391E"/>
    <w:rsid w:val="00E73D0B"/>
    <w:rsid w:val="00E92E0B"/>
    <w:rsid w:val="00ED7D9C"/>
    <w:rsid w:val="00F15279"/>
    <w:rsid w:val="00F55FC6"/>
    <w:rsid w:val="00FD4E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7F6407D-3880-4892-B615-1E48D16D1A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91062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D910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2274</TotalTime>
  <Pages>2</Pages>
  <Words>744</Words>
  <Characters>4093</Characters>
  <Application>Microsoft Office Word</Application>
  <DocSecurity>0</DocSecurity>
  <Lines>34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EDSP</dc:creator>
  <cp:keywords/>
  <dc:description/>
  <cp:lastModifiedBy>Florence</cp:lastModifiedBy>
  <cp:revision>34</cp:revision>
  <dcterms:created xsi:type="dcterms:W3CDTF">2019-11-17T08:03:00Z</dcterms:created>
  <dcterms:modified xsi:type="dcterms:W3CDTF">2020-03-27T13:37:00Z</dcterms:modified>
</cp:coreProperties>
</file>